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9747" w:type="dxa"/>
        <w:tblLayout w:type="fixed"/>
        <w:tblLook w:val="04A0" w:firstRow="1" w:lastRow="0" w:firstColumn="1" w:lastColumn="0" w:noHBand="0" w:noVBand="1"/>
      </w:tblPr>
      <w:tblGrid>
        <w:gridCol w:w="4123"/>
        <w:gridCol w:w="1385"/>
        <w:gridCol w:w="4239"/>
      </w:tblGrid>
      <w:tr w:rsidR="00EF0B27" w:rsidRPr="006D6E27" w:rsidTr="00F630EE">
        <w:trPr>
          <w:trHeight w:val="1244"/>
        </w:trPr>
        <w:tc>
          <w:tcPr>
            <w:tcW w:w="4123" w:type="dxa"/>
            <w:hideMark/>
          </w:tcPr>
          <w:p w:rsidR="00EF0B27" w:rsidRPr="006D6E27" w:rsidRDefault="00EF0B27" w:rsidP="00F630EE">
            <w:pPr>
              <w:tabs>
                <w:tab w:val="left" w:pos="1080"/>
              </w:tabs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EF0B27" w:rsidRPr="008647D1" w:rsidRDefault="00EF0B27" w:rsidP="00F630EE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</w:t>
            </w:r>
          </w:p>
          <w:p w:rsidR="00EF0B27" w:rsidRPr="006D6E27" w:rsidRDefault="00EF0B27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EF0B27" w:rsidRPr="006D6E27" w:rsidRDefault="00EF0B27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 w:rsidRPr="006D6E27">
              <w:rPr>
                <w:rFonts w:ascii="Times New Roman" w:hAnsi="Times New Roman" w:cs="Times New Roman"/>
                <w:noProof/>
              </w:rPr>
              <w:t xml:space="preserve">  </w:t>
            </w:r>
          </w:p>
        </w:tc>
        <w:tc>
          <w:tcPr>
            <w:tcW w:w="1385" w:type="dxa"/>
            <w:hideMark/>
          </w:tcPr>
          <w:p w:rsidR="00EF0B27" w:rsidRPr="006D6E27" w:rsidRDefault="00EF0B27" w:rsidP="00F630EE">
            <w:pPr>
              <w:spacing w:after="0"/>
              <w:ind w:left="-16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pt;height:48pt" o:ole="" fillcolor="window">
                  <v:imagedata r:id="rId6" o:title=""/>
                </v:shape>
                <o:OLEObject Type="Embed" ProgID="Word.Picture.8" ShapeID="_x0000_i1025" DrawAspect="Content" ObjectID="_1836039177" r:id="rId7"/>
              </w:object>
            </w:r>
          </w:p>
        </w:tc>
        <w:tc>
          <w:tcPr>
            <w:tcW w:w="4239" w:type="dxa"/>
          </w:tcPr>
          <w:p w:rsidR="00EF0B27" w:rsidRPr="006D6E27" w:rsidRDefault="00EF0B27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EF0B27" w:rsidRPr="006D6E27" w:rsidRDefault="00EF0B27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Д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EF0B27" w:rsidRDefault="00EF0B27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EF0B27" w:rsidRPr="00636624" w:rsidRDefault="00EF0B27" w:rsidP="00F630EE">
            <w:pPr>
              <w:spacing w:after="0"/>
              <w:ind w:left="-109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6E27"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 w:rsidRPr="006D6E27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ИЙ АЙЫЛНЫЙ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КЕНЕШ   </w:t>
            </w:r>
          </w:p>
          <w:p w:rsidR="00EF0B27" w:rsidRPr="006D6E27" w:rsidRDefault="00EF0B27" w:rsidP="00F630EE">
            <w:pPr>
              <w:spacing w:after="0" w:line="240" w:lineRule="auto"/>
              <w:ind w:left="-109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                         </w:t>
            </w:r>
          </w:p>
          <w:p w:rsidR="00EF0B27" w:rsidRPr="006D6E27" w:rsidRDefault="00EF0B27" w:rsidP="00F630EE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EF0B27" w:rsidRPr="006D6E27" w:rsidRDefault="00EF0B27" w:rsidP="00EF0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E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FA9F4" wp14:editId="4AE7E3B6">
                <wp:simplePos x="0" y="0"/>
                <wp:positionH relativeFrom="column">
                  <wp:posOffset>-114300</wp:posOffset>
                </wp:positionH>
                <wp:positionV relativeFrom="paragraph">
                  <wp:posOffset>670720</wp:posOffset>
                </wp:positionV>
                <wp:extent cx="6376344" cy="0"/>
                <wp:effectExtent l="0" t="19050" r="2476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344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2.8pt" to="493.0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" strokeweight="4.5pt"/>
            </w:pict>
          </mc:Fallback>
        </mc:AlternateContent>
      </w:r>
      <w:r w:rsidRPr="006D6E27">
        <w:rPr>
          <w:rFonts w:ascii="Times New Roman" w:hAnsi="Times New Roman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EF0B27" w:rsidRDefault="00EF0B27" w:rsidP="00EF0B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D6E27">
        <w:rPr>
          <w:rFonts w:ascii="Times New Roman" w:hAnsi="Times New Roman" w:cs="Times New Roman"/>
          <w:sz w:val="28"/>
          <w:szCs w:val="28"/>
          <w:lang w:val="ky-KG"/>
        </w:rPr>
        <w:t>ХХIХ-чакырылышынын  кезексиз 17-сессиясынын</w:t>
      </w:r>
    </w:p>
    <w:p w:rsidR="00EF0B27" w:rsidRPr="006D6E27" w:rsidRDefault="00EF0B27" w:rsidP="00EF0B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0B27" w:rsidRPr="00AF3F49" w:rsidRDefault="00EF0B27" w:rsidP="00EF0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F49">
        <w:rPr>
          <w:rFonts w:ascii="Times New Roman" w:hAnsi="Times New Roman" w:cs="Times New Roman"/>
          <w:b/>
          <w:sz w:val="24"/>
          <w:szCs w:val="24"/>
        </w:rPr>
        <w:t>Т О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AF3F4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AF3F49">
        <w:rPr>
          <w:rFonts w:ascii="Times New Roman" w:hAnsi="Times New Roman" w:cs="Times New Roman"/>
          <w:b/>
          <w:sz w:val="24"/>
          <w:szCs w:val="24"/>
        </w:rPr>
        <w:t xml:space="preserve"> О М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У</w:t>
      </w:r>
    </w:p>
    <w:p w:rsidR="00EF0B27" w:rsidRDefault="00EF0B27" w:rsidP="00EF0B27">
      <w:pPr>
        <w:spacing w:after="0" w:line="240" w:lineRule="auto"/>
        <w:ind w:left="8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F4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F3F4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С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Т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А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Н О</w:t>
      </w:r>
      <w:r w:rsidRPr="00AF3F4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В</w:t>
      </w:r>
      <w:r w:rsidRPr="00AF3F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Л Е Н</w:t>
      </w:r>
      <w:r w:rsidRPr="00AF3F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3F49">
        <w:rPr>
          <w:rFonts w:ascii="Times New Roman" w:hAnsi="Times New Roman" w:cs="Times New Roman"/>
          <w:b/>
          <w:sz w:val="24"/>
          <w:szCs w:val="24"/>
        </w:rPr>
        <w:t>И Е</w:t>
      </w:r>
    </w:p>
    <w:p w:rsidR="00EF0B27" w:rsidRPr="00AF3F49" w:rsidRDefault="00EF0B27" w:rsidP="00EF0B27">
      <w:pPr>
        <w:spacing w:after="0" w:line="240" w:lineRule="auto"/>
        <w:ind w:left="8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0B27" w:rsidRPr="001D0D8B" w:rsidRDefault="00EF0B27" w:rsidP="00EF0B27">
      <w:pPr>
        <w:spacing w:after="0" w:line="240" w:lineRule="auto"/>
        <w:ind w:right="113"/>
        <w:rPr>
          <w:rFonts w:ascii="Peterburg" w:eastAsia="Calibri" w:hAnsi="Peterburg" w:cs="Times New Roman"/>
          <w:sz w:val="28"/>
          <w:szCs w:val="28"/>
          <w:lang w:val="ky-KG" w:eastAsia="ru-RU"/>
        </w:rPr>
      </w:pP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2026-жылдын  13-марты                       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№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>3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            </w:t>
      </w:r>
      <w:r w:rsidRPr="001D0D8B">
        <w:rPr>
          <w:rFonts w:ascii="Peterburg" w:eastAsia="Calibri" w:hAnsi="Peterburg" w:cs="Times New Roman"/>
          <w:sz w:val="28"/>
          <w:szCs w:val="28"/>
          <w:lang w:val="ky-KG" w:eastAsia="ru-RU"/>
        </w:rPr>
        <w:t>Момбеков  айылы</w:t>
      </w:r>
    </w:p>
    <w:p w:rsidR="00EF0B27" w:rsidRDefault="00EF0B27" w:rsidP="00EF0B27">
      <w:pPr>
        <w:pStyle w:val="a3"/>
        <w:spacing w:after="0" w:line="240" w:lineRule="auto"/>
        <w:ind w:left="1155"/>
        <w:rPr>
          <w:rFonts w:ascii="Peterburg" w:eastAsiaTheme="minorHAnsi" w:hAnsi="Peterburg" w:cstheme="minorBidi"/>
          <w:color w:val="000000" w:themeColor="text1"/>
          <w:sz w:val="28"/>
          <w:szCs w:val="28"/>
          <w:lang w:val="ky-KG" w:eastAsia="en-US"/>
        </w:rPr>
      </w:pPr>
      <w:r>
        <w:rPr>
          <w:rFonts w:ascii="Peterburg" w:eastAsiaTheme="minorHAnsi" w:hAnsi="Peterburg" w:cstheme="minorBidi"/>
          <w:color w:val="000000" w:themeColor="text1"/>
          <w:sz w:val="28"/>
          <w:szCs w:val="28"/>
          <w:lang w:val="ky-KG" w:eastAsia="en-US"/>
        </w:rPr>
        <w:t xml:space="preserve">         </w:t>
      </w:r>
    </w:p>
    <w:p w:rsidR="00EF0B27" w:rsidRPr="007F5E95" w:rsidRDefault="00EF0B27" w:rsidP="00EF0B27">
      <w:pPr>
        <w:spacing w:after="0" w:line="240" w:lineRule="auto"/>
        <w:jc w:val="center"/>
        <w:rPr>
          <w:rFonts w:ascii="Peterburg" w:hAnsi="Peterburg"/>
          <w:color w:val="000000" w:themeColor="text1"/>
          <w:sz w:val="28"/>
          <w:szCs w:val="28"/>
          <w:lang w:val="ky-KG"/>
        </w:rPr>
      </w:pP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Айыл өкмөтүнүн айланасынын тосмолорун</w:t>
      </w:r>
    </w:p>
    <w:p w:rsidR="00EF0B27" w:rsidRDefault="00EF0B27" w:rsidP="00EF0B27">
      <w:pPr>
        <w:spacing w:after="0" w:line="240" w:lineRule="auto"/>
        <w:jc w:val="center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0E1822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алмаштырып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оңдоого, кичи футбол аянтчасынын</w:t>
      </w:r>
    </w:p>
    <w:p w:rsidR="00EF0B27" w:rsidRDefault="00EF0B27" w:rsidP="00EF0B27">
      <w:pPr>
        <w:spacing w:after="0" w:line="240" w:lineRule="auto"/>
        <w:jc w:val="center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(благоустройство) курулуш иштерине жана</w:t>
      </w:r>
    </w:p>
    <w:p w:rsidR="00EF0B27" w:rsidRDefault="00EF0B27" w:rsidP="00EF0B27">
      <w:pPr>
        <w:spacing w:after="0" w:line="240" w:lineRule="auto"/>
        <w:jc w:val="center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“Момбеков” стелласын орнотууга акча каражатын</w:t>
      </w:r>
    </w:p>
    <w:p w:rsidR="00EF0B27" w:rsidRDefault="00EF0B27" w:rsidP="00EF0B27">
      <w:pPr>
        <w:spacing w:after="0" w:line="240" w:lineRule="auto"/>
        <w:jc w:val="center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ажыратуу жөнүндө</w:t>
      </w:r>
    </w:p>
    <w:p w:rsidR="00EF0B27" w:rsidRDefault="00EF0B27" w:rsidP="00EF0B27">
      <w:pPr>
        <w:jc w:val="center"/>
        <w:rPr>
          <w:rFonts w:ascii="Peterburg" w:hAnsi="Peterburg"/>
          <w:color w:val="000000" w:themeColor="text1"/>
          <w:sz w:val="28"/>
          <w:szCs w:val="28"/>
          <w:lang w:val="ky-KG"/>
        </w:rPr>
      </w:pPr>
    </w:p>
    <w:p w:rsidR="00EF0B27" w:rsidRPr="007F5E95" w:rsidRDefault="00EF0B27" w:rsidP="00EF0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        Момбеков     айыл    өкмөтүнүн  айланасынын  тосмолорун   </w:t>
      </w:r>
      <w:r w:rsidRPr="000E1822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алмаштырып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оңдоого, кичи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футбол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 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аянтчасынын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курулуш иштерине жана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“Момбеков” стелласын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орнотууга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 жергиликтүү бюджеттин  эсебинен 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акча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каражатын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ажыратуу 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 </w:t>
      </w:r>
      <w:r w:rsidRPr="00A85C83">
        <w:rPr>
          <w:rFonts w:ascii="Peterburg" w:hAnsi="Peterburg"/>
          <w:color w:val="000000" w:themeColor="text1"/>
          <w:sz w:val="28"/>
          <w:szCs w:val="28"/>
          <w:lang w:val="ky-KG"/>
        </w:rPr>
        <w:t>жөнүндө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гү   маселени    угуп   жана    талкуулап </w:t>
      </w:r>
      <w:r w:rsidRPr="006D6E27">
        <w:rPr>
          <w:rFonts w:ascii="Times New Roman" w:hAnsi="Times New Roman" w:cs="Times New Roman"/>
          <w:sz w:val="28"/>
          <w:szCs w:val="28"/>
          <w:lang w:val="ky-KG" w:eastAsia="ru-RU"/>
        </w:rPr>
        <w:t>Момбеков айылдык кеңешинин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D6E27">
        <w:rPr>
          <w:rFonts w:ascii="Times New Roman" w:hAnsi="Times New Roman" w:cs="Times New Roman"/>
          <w:sz w:val="28"/>
          <w:szCs w:val="28"/>
          <w:lang w:val="ky-KG"/>
        </w:rPr>
        <w:t>ХХIХ-чакыры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лышынын  кезексиз 17-сессиясы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EF0B27" w:rsidRDefault="00EF0B27" w:rsidP="00EF0B27">
      <w:pPr>
        <w:spacing w:after="0" w:line="240" w:lineRule="auto"/>
        <w:rPr>
          <w:rFonts w:ascii="Peterburg" w:hAnsi="Peterburg"/>
          <w:color w:val="000000" w:themeColor="text1"/>
          <w:sz w:val="28"/>
          <w:szCs w:val="28"/>
          <w:lang w:val="ky-KG"/>
        </w:rPr>
      </w:pPr>
    </w:p>
    <w:p w:rsidR="00EF0B27" w:rsidRDefault="00EF0B27" w:rsidP="00EF0B27">
      <w:pPr>
        <w:pStyle w:val="a3"/>
        <w:numPr>
          <w:ilvl w:val="0"/>
          <w:numId w:val="1"/>
        </w:numPr>
        <w:spacing w:after="0" w:line="240" w:lineRule="auto"/>
        <w:rPr>
          <w:rFonts w:ascii="Peterburg" w:hAnsi="Peterburg"/>
          <w:color w:val="000000" w:themeColor="text1"/>
          <w:sz w:val="28"/>
          <w:szCs w:val="28"/>
          <w:lang w:val="ky-KG"/>
        </w:rPr>
      </w:pP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Момбеков айыл   өкмөтүнүн    жергиликтүү    бюджетинин  2026-жыл </w:t>
      </w:r>
    </w:p>
    <w:p w:rsidR="00EF0B27" w:rsidRDefault="00EF0B27" w:rsidP="00EF0B27">
      <w:pPr>
        <w:spacing w:after="0" w:line="240" w:lineRule="auto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602A46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ичинде каралган 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>2215-2221 беренесине</w:t>
      </w:r>
      <w:r w:rsidRPr="00602A46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н  шагыл, долбоорлорду 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</w:t>
      </w:r>
      <w:r w:rsidRPr="00602A46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даярдоого жана Бостон айылындагы сел каналдын 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көпүрөсүнө  деп каралган акча каражаты </w:t>
      </w:r>
      <w:r w:rsidRPr="00602A46">
        <w:rPr>
          <w:rFonts w:ascii="Peterburg" w:hAnsi="Peterburg"/>
          <w:color w:val="000000" w:themeColor="text1"/>
          <w:sz w:val="28"/>
          <w:szCs w:val="28"/>
          <w:lang w:val="ky-KG"/>
        </w:rPr>
        <w:t>2221 беренесине жылдырылсын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>.</w:t>
      </w:r>
    </w:p>
    <w:p w:rsidR="00EF0B27" w:rsidRDefault="00EF0B27" w:rsidP="00EF0B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eterburg" w:hAnsi="Peterburg"/>
          <w:color w:val="000000" w:themeColor="text1"/>
          <w:sz w:val="28"/>
          <w:szCs w:val="28"/>
          <w:lang w:val="ky-KG"/>
        </w:rPr>
      </w:pP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2221-беренесине    жылдырылган    акча   каражаты   Момбеков   </w:t>
      </w:r>
      <w:r w:rsidRPr="00AD0E4F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айыл </w:t>
      </w:r>
    </w:p>
    <w:p w:rsidR="00EF0B27" w:rsidRDefault="00EF0B27" w:rsidP="00EF0B27">
      <w:pPr>
        <w:spacing w:after="0" w:line="240" w:lineRule="auto"/>
        <w:jc w:val="both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AD0E4F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өкмөтүнүн  айланасынын  тосмолорун   алмаштырып оңдоого, кичи     футбол      аянтчасынын    курулуш иштерине жана “Момбеков” стелласын    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орнотуу үчүн ажыратылсын.</w:t>
      </w:r>
    </w:p>
    <w:p w:rsidR="00EF0B27" w:rsidRDefault="00EF0B27" w:rsidP="00EF0B27">
      <w:pPr>
        <w:pStyle w:val="a3"/>
        <w:numPr>
          <w:ilvl w:val="0"/>
          <w:numId w:val="1"/>
        </w:numPr>
        <w:spacing w:after="0" w:line="240" w:lineRule="auto"/>
        <w:rPr>
          <w:rFonts w:ascii="Peterburg" w:hAnsi="Peterburg"/>
          <w:color w:val="000000" w:themeColor="text1"/>
          <w:sz w:val="28"/>
          <w:szCs w:val="28"/>
          <w:lang w:val="ky-KG"/>
        </w:rPr>
      </w:pP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2026-жыл ичинде 2215-2221 беренесиндеги каралган акча каражатын   </w:t>
      </w:r>
    </w:p>
    <w:p w:rsidR="00EF0B27" w:rsidRDefault="00EF0B27" w:rsidP="00EF0B27">
      <w:pPr>
        <w:spacing w:after="0" w:line="240" w:lineRule="auto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A16DA2">
        <w:rPr>
          <w:rFonts w:ascii="Peterburg" w:hAnsi="Peterburg"/>
          <w:color w:val="000000" w:themeColor="text1"/>
          <w:sz w:val="28"/>
          <w:szCs w:val="28"/>
          <w:lang w:val="ky-KG"/>
        </w:rPr>
        <w:t>222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>1-берене</w:t>
      </w:r>
      <w:r w:rsidRPr="00A16DA2">
        <w:rPr>
          <w:rFonts w:ascii="Peterburg" w:hAnsi="Peterburg"/>
          <w:color w:val="000000" w:themeColor="text1"/>
          <w:sz w:val="28"/>
          <w:szCs w:val="28"/>
          <w:lang w:val="ky-KG"/>
        </w:rPr>
        <w:t>с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>и</w:t>
      </w:r>
      <w:r w:rsidRPr="00A16DA2">
        <w:rPr>
          <w:rFonts w:ascii="Peterburg" w:hAnsi="Peterburg"/>
          <w:color w:val="000000" w:themeColor="text1"/>
          <w:sz w:val="28"/>
          <w:szCs w:val="28"/>
          <w:lang w:val="ky-KG"/>
        </w:rPr>
        <w:t>не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 </w:t>
      </w:r>
      <w:r w:rsidRPr="00A16DA2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Peterburg" w:hAnsi="Peterburg"/>
          <w:color w:val="000000" w:themeColor="text1"/>
          <w:sz w:val="28"/>
          <w:szCs w:val="28"/>
          <w:lang w:val="ky-KG"/>
        </w:rPr>
        <w:t>жылдыруу    жагы    айыл  өкмөтүнүн каржы экономика бөлүм башчысы Ч.Төлөновага милдеттендирилсин.</w:t>
      </w:r>
    </w:p>
    <w:p w:rsidR="00EF0B27" w:rsidRDefault="00EF0B27" w:rsidP="00EF0B27">
      <w:pPr>
        <w:pStyle w:val="a3"/>
        <w:numPr>
          <w:ilvl w:val="0"/>
          <w:numId w:val="1"/>
        </w:numPr>
        <w:spacing w:after="0" w:line="240" w:lineRule="auto"/>
        <w:rPr>
          <w:rFonts w:ascii="Peterburg" w:hAnsi="Peterburg"/>
          <w:color w:val="000000" w:themeColor="text1"/>
          <w:sz w:val="28"/>
          <w:szCs w:val="28"/>
          <w:lang w:val="ky-KG"/>
        </w:rPr>
      </w:pPr>
      <w:r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Токтомдун аткарылышын көзөмөлдөө жагы бюджет жана финансы </w:t>
      </w:r>
    </w:p>
    <w:p w:rsidR="00EF0B27" w:rsidRPr="00A16DA2" w:rsidRDefault="00EF0B27" w:rsidP="00EF0B27">
      <w:pPr>
        <w:spacing w:after="0" w:line="240" w:lineRule="auto"/>
        <w:rPr>
          <w:rFonts w:ascii="Peterburg" w:hAnsi="Peterburg"/>
          <w:color w:val="000000" w:themeColor="text1"/>
          <w:sz w:val="28"/>
          <w:szCs w:val="28"/>
          <w:lang w:val="ky-KG"/>
        </w:rPr>
      </w:pPr>
      <w:r w:rsidRPr="00A16DA2">
        <w:rPr>
          <w:rFonts w:ascii="Peterburg" w:hAnsi="Peterburg"/>
          <w:color w:val="000000" w:themeColor="text1"/>
          <w:sz w:val="28"/>
          <w:szCs w:val="28"/>
          <w:lang w:val="ky-KG"/>
        </w:rPr>
        <w:t xml:space="preserve">боюнча туруктуу комиссиясына жүктөлсүн. </w:t>
      </w:r>
    </w:p>
    <w:p w:rsidR="00EF0B27" w:rsidRDefault="00EF0B27" w:rsidP="00EF0B27">
      <w:pPr>
        <w:spacing w:after="0" w:line="240" w:lineRule="auto"/>
        <w:rPr>
          <w:rFonts w:ascii="Peterburg" w:hAnsi="Peterburg"/>
          <w:color w:val="000000" w:themeColor="text1"/>
          <w:sz w:val="28"/>
          <w:szCs w:val="28"/>
          <w:lang w:val="ky-KG"/>
        </w:rPr>
      </w:pPr>
    </w:p>
    <w:p w:rsidR="00EF0B27" w:rsidRDefault="00EF0B27" w:rsidP="00EF0B27">
      <w:pPr>
        <w:rPr>
          <w:rFonts w:ascii="Peterburg" w:hAnsi="Peterburg"/>
          <w:color w:val="000000" w:themeColor="text1"/>
          <w:sz w:val="28"/>
          <w:szCs w:val="28"/>
          <w:lang w:val="ky-KG"/>
        </w:rPr>
      </w:pPr>
    </w:p>
    <w:p w:rsidR="00EF0B27" w:rsidRDefault="00EF0B27" w:rsidP="00EF0B27">
      <w:pPr>
        <w:rPr>
          <w:rFonts w:ascii="Peterburg" w:hAnsi="Peterburg"/>
          <w:color w:val="000000" w:themeColor="text1"/>
          <w:sz w:val="28"/>
          <w:szCs w:val="28"/>
          <w:lang w:val="ky-KG"/>
        </w:rPr>
      </w:pPr>
      <w:r>
        <w:rPr>
          <w:rFonts w:ascii="Peterburg" w:hAnsi="Peterburg"/>
          <w:color w:val="000000" w:themeColor="text1"/>
          <w:sz w:val="28"/>
          <w:szCs w:val="28"/>
          <w:lang w:val="ky-KG"/>
        </w:rPr>
        <w:lastRenderedPageBreak/>
        <w:t>Төрага:                                                        Абдыразак уулу И.</w:t>
      </w:r>
    </w:p>
    <w:p w:rsidR="00EF0B27" w:rsidRDefault="00EF0B27" w:rsidP="00EF0B27">
      <w:pPr>
        <w:rPr>
          <w:rFonts w:ascii="Peterburg" w:hAnsi="Peterburg"/>
          <w:color w:val="000000" w:themeColor="text1"/>
          <w:sz w:val="28"/>
          <w:szCs w:val="28"/>
          <w:lang w:val="ky-KG"/>
        </w:rPr>
      </w:pPr>
    </w:p>
    <w:p w:rsidR="00D876B3" w:rsidRDefault="00D876B3">
      <w:bookmarkStart w:id="0" w:name="_GoBack"/>
      <w:bookmarkEnd w:id="0"/>
    </w:p>
    <w:sectPr w:rsidR="00D8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08F3"/>
    <w:multiLevelType w:val="hybridMultilevel"/>
    <w:tmpl w:val="54EC391A"/>
    <w:lvl w:ilvl="0" w:tplc="0A96737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22"/>
    <w:rsid w:val="00115822"/>
    <w:rsid w:val="00D876B3"/>
    <w:rsid w:val="00E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4"/>
    <w:uiPriority w:val="34"/>
    <w:qFormat/>
    <w:rsid w:val="00EF0B2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3"/>
    <w:uiPriority w:val="34"/>
    <w:qFormat/>
    <w:locked/>
    <w:rsid w:val="00EF0B2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4"/>
    <w:uiPriority w:val="34"/>
    <w:qFormat/>
    <w:rsid w:val="00EF0B2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3"/>
    <w:uiPriority w:val="34"/>
    <w:qFormat/>
    <w:locked/>
    <w:rsid w:val="00EF0B2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2026-03-26T08:06:00Z</dcterms:created>
  <dcterms:modified xsi:type="dcterms:W3CDTF">2026-03-26T08:06:00Z</dcterms:modified>
</cp:coreProperties>
</file>